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61EF4190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di partecipare alla valutazione </w:t>
      </w:r>
      <w:r w:rsidRPr="00FA217F">
        <w:rPr>
          <w:rFonts w:ascii="Arial" w:hAnsi="Arial" w:cs="Arial"/>
          <w:sz w:val="22"/>
          <w:szCs w:val="22"/>
        </w:rPr>
        <w:t>comparativa</w:t>
      </w:r>
      <w:r w:rsidR="00D204DB" w:rsidRPr="00FA217F">
        <w:rPr>
          <w:rFonts w:ascii="Arial" w:hAnsi="Arial" w:cs="Arial"/>
          <w:sz w:val="22"/>
          <w:szCs w:val="22"/>
        </w:rPr>
        <w:t xml:space="preserve"> –</w:t>
      </w:r>
      <w:r w:rsidR="00FA217F">
        <w:rPr>
          <w:rFonts w:ascii="Arial" w:hAnsi="Arial" w:cs="Arial"/>
          <w:sz w:val="22"/>
          <w:szCs w:val="22"/>
        </w:rPr>
        <w:t xml:space="preserve"> </w:t>
      </w:r>
      <w:r w:rsidR="002606E6" w:rsidRPr="00FA217F">
        <w:rPr>
          <w:rFonts w:ascii="Arial" w:hAnsi="Arial" w:cs="Arial"/>
          <w:sz w:val="22"/>
          <w:szCs w:val="22"/>
        </w:rPr>
        <w:t xml:space="preserve">Prot. n. </w:t>
      </w:r>
      <w:r w:rsidR="00FA217F" w:rsidRPr="00FA217F">
        <w:rPr>
          <w:rFonts w:ascii="Arial" w:hAnsi="Arial" w:cs="Arial"/>
          <w:sz w:val="22"/>
          <w:szCs w:val="22"/>
        </w:rPr>
        <w:t>2622/2025</w:t>
      </w:r>
      <w:r w:rsidR="002606E6" w:rsidRPr="00FA217F">
        <w:rPr>
          <w:rFonts w:ascii="Arial" w:hAnsi="Arial" w:cs="Arial"/>
          <w:sz w:val="22"/>
          <w:szCs w:val="22"/>
        </w:rPr>
        <w:t xml:space="preserve"> </w:t>
      </w:r>
      <w:r w:rsidRPr="00FA217F">
        <w:rPr>
          <w:rFonts w:ascii="Arial" w:hAnsi="Arial" w:cs="Arial"/>
          <w:sz w:val="22"/>
          <w:szCs w:val="22"/>
        </w:rPr>
        <w:t xml:space="preserve">relativa all’affidamento di </w:t>
      </w:r>
      <w:r w:rsidR="00833EF9" w:rsidRPr="00FA217F">
        <w:rPr>
          <w:rFonts w:ascii="Arial" w:hAnsi="Arial" w:cs="Arial"/>
          <w:sz w:val="22"/>
          <w:szCs w:val="22"/>
        </w:rPr>
        <w:t>nr. 2</w:t>
      </w:r>
      <w:r w:rsidRPr="00FA217F">
        <w:rPr>
          <w:rFonts w:ascii="Arial" w:hAnsi="Arial" w:cs="Arial"/>
          <w:sz w:val="22"/>
          <w:szCs w:val="22"/>
        </w:rPr>
        <w:t xml:space="preserve"> incaric</w:t>
      </w:r>
      <w:r w:rsidR="00833EF9" w:rsidRPr="00FA217F">
        <w:rPr>
          <w:rFonts w:ascii="Arial" w:hAnsi="Arial" w:cs="Arial"/>
          <w:sz w:val="22"/>
          <w:szCs w:val="22"/>
        </w:rPr>
        <w:t>hi</w:t>
      </w:r>
      <w:r w:rsidRPr="00FA217F">
        <w:rPr>
          <w:rFonts w:ascii="Arial" w:hAnsi="Arial" w:cs="Arial"/>
          <w:sz w:val="22"/>
          <w:szCs w:val="22"/>
        </w:rPr>
        <w:t xml:space="preserve"> libero-professional</w:t>
      </w:r>
      <w:r w:rsidR="00833EF9" w:rsidRPr="00FA217F">
        <w:rPr>
          <w:rFonts w:ascii="Arial" w:hAnsi="Arial" w:cs="Arial"/>
          <w:sz w:val="22"/>
          <w:szCs w:val="22"/>
        </w:rPr>
        <w:t>i</w:t>
      </w:r>
      <w:r w:rsidRPr="00FA217F">
        <w:rPr>
          <w:rFonts w:ascii="Arial" w:hAnsi="Arial" w:cs="Arial"/>
          <w:sz w:val="22"/>
          <w:szCs w:val="22"/>
        </w:rPr>
        <w:t xml:space="preserve"> ai sensi dell’art. 2222 e ss. del c.</w:t>
      </w:r>
      <w:r w:rsidRPr="6C6B2B3C">
        <w:rPr>
          <w:rFonts w:ascii="Arial" w:hAnsi="Arial" w:cs="Arial"/>
          <w:sz w:val="22"/>
          <w:szCs w:val="22"/>
        </w:rPr>
        <w:t>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3A13C4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46BAB473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5D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B58FBEC" w14:textId="493BBACD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16E06FA4" w:rsidR="00B7669A" w:rsidRPr="003A13C4" w:rsidRDefault="00DE58E9" w:rsidP="00DE58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E58E9">
              <w:rPr>
                <w:rFonts w:ascii="Arial" w:hAnsi="Arial" w:cs="Arial"/>
                <w:sz w:val="22"/>
                <w:szCs w:val="22"/>
              </w:rPr>
              <w:t>sperienze professionali maturate nei peculiari ambiti di attività del profilo richiesto e affini per contesto e tecniche utilizzate a quello oggetto di incarico (light art o installazioni luminose artistiche in spazi pubblici, contesti storici con tecniche di videomapping).</w:t>
            </w:r>
          </w:p>
        </w:tc>
      </w:tr>
      <w:tr w:rsidR="00B7669A" w:rsidRPr="003A13C4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0996B3B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5D8">
              <w:rPr>
                <w:rFonts w:ascii="Arial" w:hAnsi="Arial" w:cs="Arial"/>
                <w:sz w:val="22"/>
                <w:szCs w:val="22"/>
              </w:rPr>
              <w:t>3</w:t>
            </w:r>
            <w:r w:rsidRPr="003A13C4">
              <w:br/>
            </w: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7720F8B4" w:rsidR="00B7669A" w:rsidRPr="003A13C4" w:rsidRDefault="009435D8" w:rsidP="009435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435D8">
              <w:rPr>
                <w:rFonts w:ascii="Arial" w:hAnsi="Arial" w:cs="Arial"/>
                <w:sz w:val="22"/>
                <w:szCs w:val="22"/>
              </w:rPr>
              <w:t>ltre esperienze professionali e artistiche, comunque, coerenti con il profilo ricercato, unitamente alle competenze tecniche in videomapping e sistemi di illuminazione e audio per eventi.</w:t>
            </w:r>
          </w:p>
        </w:tc>
      </w:tr>
      <w:tr w:rsidR="00B7669A" w:rsidRPr="003A13C4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4F698503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A83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2B12E6E" w14:textId="5B288A5C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3394BA2F" w:rsidR="00B7669A" w:rsidRPr="003A13C4" w:rsidRDefault="00774A83" w:rsidP="00774A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A83">
              <w:rPr>
                <w:rFonts w:ascii="Arial" w:hAnsi="Arial" w:cs="Arial"/>
                <w:sz w:val="22"/>
                <w:szCs w:val="22"/>
              </w:rPr>
              <w:t>Attività didattica e di ricerca coerente con le attività di consulenza (docente in corsi di formazione, corsi di specializzazione, in workshop, partecipazione a convegni come relatore)</w:t>
            </w:r>
          </w:p>
        </w:tc>
      </w:tr>
      <w:tr w:rsidR="00B7669A" w:rsidRPr="003A13C4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1E681171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F22D9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6CE2705B" w:rsidR="00B7669A" w:rsidRPr="003A13C4" w:rsidRDefault="009F22D9" w:rsidP="009F22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2D9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specializzazione) sui temi attinenti all’attività di consulenza</w:t>
            </w:r>
          </w:p>
        </w:tc>
      </w:tr>
    </w:tbl>
    <w:p w14:paraId="6DDC0E77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4160BB1E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3A13C4">
        <w:rPr>
          <w:rFonts w:ascii="Arial" w:hAnsi="Arial" w:cs="Arial"/>
          <w:sz w:val="22"/>
          <w:szCs w:val="22"/>
        </w:rPr>
        <w:t xml:space="preserve">N.B. Il totale del punteggio titoli è massimo di </w:t>
      </w:r>
      <w:proofErr w:type="gramStart"/>
      <w:r w:rsidR="009F22D9">
        <w:rPr>
          <w:rFonts w:ascii="Arial" w:hAnsi="Arial" w:cs="Arial"/>
          <w:sz w:val="22"/>
          <w:szCs w:val="22"/>
        </w:rPr>
        <w:t>1</w:t>
      </w:r>
      <w:r w:rsidR="001711FC">
        <w:rPr>
          <w:rFonts w:ascii="Arial" w:hAnsi="Arial" w:cs="Arial"/>
          <w:sz w:val="22"/>
          <w:szCs w:val="22"/>
        </w:rPr>
        <w:t>0</w:t>
      </w:r>
      <w:proofErr w:type="gramEnd"/>
      <w:r w:rsidRPr="003A13C4">
        <w:rPr>
          <w:rFonts w:ascii="Arial" w:hAnsi="Arial" w:cs="Arial"/>
          <w:sz w:val="22"/>
          <w:szCs w:val="22"/>
        </w:rPr>
        <w:t xml:space="preserve"> punti</w:t>
      </w:r>
      <w:r w:rsidRPr="6C6B2B3C"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720A" w14:textId="77777777" w:rsidR="003E1DB6" w:rsidRDefault="003E1DB6" w:rsidP="00B7669A">
      <w:r>
        <w:separator/>
      </w:r>
    </w:p>
  </w:endnote>
  <w:endnote w:type="continuationSeparator" w:id="0">
    <w:p w14:paraId="5D61FA38" w14:textId="77777777" w:rsidR="003E1DB6" w:rsidRDefault="003E1DB6" w:rsidP="00B7669A">
      <w:r>
        <w:continuationSeparator/>
      </w:r>
    </w:p>
  </w:endnote>
  <w:endnote w:type="continuationNotice" w:id="1">
    <w:p w14:paraId="497B4A58" w14:textId="77777777" w:rsidR="003E1DB6" w:rsidRDefault="003E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2236" w14:textId="77777777" w:rsidR="003E1DB6" w:rsidRDefault="003E1DB6" w:rsidP="00B7669A">
      <w:r>
        <w:separator/>
      </w:r>
    </w:p>
  </w:footnote>
  <w:footnote w:type="continuationSeparator" w:id="0">
    <w:p w14:paraId="25069B22" w14:textId="77777777" w:rsidR="003E1DB6" w:rsidRDefault="003E1DB6" w:rsidP="00B7669A">
      <w:r>
        <w:continuationSeparator/>
      </w:r>
    </w:p>
  </w:footnote>
  <w:footnote w:type="continuationNotice" w:id="1">
    <w:p w14:paraId="30D6557A" w14:textId="77777777" w:rsidR="003E1DB6" w:rsidRDefault="003E1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B61E5"/>
    <w:rsid w:val="000C6624"/>
    <w:rsid w:val="00163A65"/>
    <w:rsid w:val="001711FC"/>
    <w:rsid w:val="00187E92"/>
    <w:rsid w:val="001953B8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3A13C4"/>
    <w:rsid w:val="003D7D26"/>
    <w:rsid w:val="003E1DB6"/>
    <w:rsid w:val="004B3EA6"/>
    <w:rsid w:val="004C38FA"/>
    <w:rsid w:val="00573380"/>
    <w:rsid w:val="00680605"/>
    <w:rsid w:val="00754210"/>
    <w:rsid w:val="00774A83"/>
    <w:rsid w:val="008335D3"/>
    <w:rsid w:val="00833EF9"/>
    <w:rsid w:val="00881D3E"/>
    <w:rsid w:val="009435D8"/>
    <w:rsid w:val="009849E1"/>
    <w:rsid w:val="009E50BD"/>
    <w:rsid w:val="009F22D9"/>
    <w:rsid w:val="009F370B"/>
    <w:rsid w:val="00B04C5B"/>
    <w:rsid w:val="00B764D7"/>
    <w:rsid w:val="00B7669A"/>
    <w:rsid w:val="00BB7145"/>
    <w:rsid w:val="00BD5355"/>
    <w:rsid w:val="00BE6BEB"/>
    <w:rsid w:val="00D204DB"/>
    <w:rsid w:val="00D40178"/>
    <w:rsid w:val="00D938F4"/>
    <w:rsid w:val="00DD544B"/>
    <w:rsid w:val="00DE58E9"/>
    <w:rsid w:val="00E43CDE"/>
    <w:rsid w:val="00E50D79"/>
    <w:rsid w:val="00EC4D22"/>
    <w:rsid w:val="00F42656"/>
    <w:rsid w:val="00FA217F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1AF1-FEF1-4F41-9DC1-EDBABD9D90E9}">
  <ds:schemaRefs>
    <ds:schemaRef ds:uri="http://purl.org/dc/elements/1.1/"/>
    <ds:schemaRef ds:uri="http://purl.org/dc/dcmitype/"/>
    <ds:schemaRef ds:uri="http://schemas.microsoft.com/office/2006/documentManagement/types"/>
    <ds:schemaRef ds:uri="afb09d18-9ef5-4db3-96aa-1f93c25a3f7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9779298-83ca-4ca3-88b3-fe992775552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8E045A-28FC-41A9-A8B2-F0D416F9D43D}"/>
</file>

<file path=customXml/itemProps3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1442</Words>
  <Characters>11446</Characters>
  <Application>Microsoft Office Word</Application>
  <DocSecurity>0</DocSecurity>
  <Lines>95</Lines>
  <Paragraphs>25</Paragraphs>
  <ScaleCrop>false</ScaleCrop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38</cp:revision>
  <dcterms:created xsi:type="dcterms:W3CDTF">2024-05-31T08:09:00Z</dcterms:created>
  <dcterms:modified xsi:type="dcterms:W3CDTF">2025-07-08T07:20:00Z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